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4F0262" w14:textId="77777777" w:rsidR="009E1BED" w:rsidRDefault="009E1BED">
      <w:pPr>
        <w:rPr>
          <w:b/>
        </w:rPr>
      </w:pPr>
      <w:bookmarkStart w:id="0" w:name="_GoBack"/>
      <w:bookmarkEnd w:id="0"/>
    </w:p>
    <w:p w14:paraId="48BB3CF8" w14:textId="7C28BF9D" w:rsidR="009E1BED" w:rsidRDefault="006732CE" w:rsidP="006732CE">
      <w:pPr>
        <w:jc w:val="center"/>
        <w:rPr>
          <w:b/>
        </w:rPr>
      </w:pPr>
      <w:r>
        <w:rPr>
          <w:noProof/>
        </w:rPr>
        <w:drawing>
          <wp:inline distT="0" distB="0" distL="0" distR="0" wp14:anchorId="424BEBBC" wp14:editId="759F7551">
            <wp:extent cx="1390015" cy="1177925"/>
            <wp:effectExtent l="0" t="0" r="635" b="317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015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AE9A6A" w14:textId="77777777" w:rsidR="009E1BED" w:rsidRDefault="009E1BED">
      <w:pPr>
        <w:rPr>
          <w:b/>
        </w:rPr>
      </w:pPr>
    </w:p>
    <w:p w14:paraId="25537F02" w14:textId="521ECD16" w:rsidR="0004280C" w:rsidRPr="008C3C6E" w:rsidRDefault="0004280C">
      <w:pPr>
        <w:rPr>
          <w:b/>
        </w:rPr>
      </w:pPr>
      <w:r w:rsidRPr="008C3C6E">
        <w:rPr>
          <w:b/>
        </w:rPr>
        <w:t>FAMILIES AND CARERS TOGETHER IN BUCKINGHAMSHIRE</w:t>
      </w:r>
    </w:p>
    <w:p w14:paraId="1560C28D" w14:textId="77777777" w:rsidR="0004280C" w:rsidRDefault="0004280C"/>
    <w:p w14:paraId="3C145944" w14:textId="77777777" w:rsidR="0004280C" w:rsidRDefault="0004280C">
      <w:r>
        <w:t>Minutes of the Annual General Meeting held on Thursday 29</w:t>
      </w:r>
      <w:r w:rsidRPr="0004280C">
        <w:rPr>
          <w:vertAlign w:val="superscript"/>
        </w:rPr>
        <w:t>th</w:t>
      </w:r>
      <w:r>
        <w:t xml:space="preserve"> November 2018 at 10.30am in Missenden Abbey.</w:t>
      </w:r>
    </w:p>
    <w:p w14:paraId="73B14876" w14:textId="77777777" w:rsidR="0004280C" w:rsidRDefault="0004280C"/>
    <w:p w14:paraId="7335D0FF" w14:textId="6F19FE72" w:rsidR="0004280C" w:rsidRDefault="0004280C">
      <w:pPr>
        <w:rPr>
          <w:b/>
        </w:rPr>
      </w:pPr>
      <w:r w:rsidRPr="008C3C6E">
        <w:rPr>
          <w:b/>
        </w:rPr>
        <w:t>PRESENT</w:t>
      </w:r>
      <w:r w:rsidR="000571B9">
        <w:rPr>
          <w:b/>
        </w:rPr>
        <w:t>:</w:t>
      </w:r>
      <w:r w:rsidR="000571B9">
        <w:rPr>
          <w:b/>
        </w:rPr>
        <w:tab/>
        <w:t>Andrew Howard</w:t>
      </w:r>
      <w:r w:rsidR="006732CE">
        <w:rPr>
          <w:b/>
        </w:rPr>
        <w:t xml:space="preserve"> </w:t>
      </w:r>
      <w:r w:rsidR="008D7C49">
        <w:rPr>
          <w:b/>
        </w:rPr>
        <w:tab/>
      </w:r>
      <w:r w:rsidR="006732CE">
        <w:rPr>
          <w:b/>
        </w:rPr>
        <w:t>Chair</w:t>
      </w:r>
    </w:p>
    <w:p w14:paraId="729FC9D5" w14:textId="77777777" w:rsidR="000571B9" w:rsidRDefault="000571B9">
      <w:pPr>
        <w:rPr>
          <w:b/>
        </w:rPr>
      </w:pPr>
      <w:r>
        <w:rPr>
          <w:b/>
        </w:rPr>
        <w:tab/>
      </w:r>
      <w:r>
        <w:rPr>
          <w:b/>
        </w:rPr>
        <w:tab/>
        <w:t>Phil Ogley</w:t>
      </w:r>
    </w:p>
    <w:p w14:paraId="770EF2AD" w14:textId="57C5C940" w:rsidR="000571B9" w:rsidRDefault="000571B9">
      <w:pPr>
        <w:rPr>
          <w:b/>
        </w:rPr>
      </w:pPr>
      <w:r>
        <w:rPr>
          <w:b/>
        </w:rPr>
        <w:tab/>
      </w:r>
      <w:r>
        <w:rPr>
          <w:b/>
        </w:rPr>
        <w:tab/>
        <w:t>Penni Thorne</w:t>
      </w:r>
      <w:r w:rsidR="006732CE">
        <w:rPr>
          <w:b/>
        </w:rPr>
        <w:t xml:space="preserve"> </w:t>
      </w:r>
      <w:r w:rsidR="008D7C49">
        <w:rPr>
          <w:b/>
        </w:rPr>
        <w:tab/>
      </w:r>
      <w:r w:rsidR="008D7C49">
        <w:rPr>
          <w:b/>
        </w:rPr>
        <w:tab/>
      </w:r>
      <w:r w:rsidR="006732CE">
        <w:rPr>
          <w:b/>
        </w:rPr>
        <w:t>Treasurer</w:t>
      </w:r>
    </w:p>
    <w:p w14:paraId="1380D242" w14:textId="77777777" w:rsidR="000571B9" w:rsidRDefault="000571B9">
      <w:pPr>
        <w:rPr>
          <w:b/>
        </w:rPr>
      </w:pPr>
      <w:r>
        <w:rPr>
          <w:b/>
        </w:rPr>
        <w:tab/>
      </w:r>
      <w:r>
        <w:rPr>
          <w:b/>
        </w:rPr>
        <w:tab/>
        <w:t>Emma Hopkins</w:t>
      </w:r>
    </w:p>
    <w:p w14:paraId="500EE7BF" w14:textId="643778F9" w:rsidR="000571B9" w:rsidRDefault="000571B9">
      <w:pPr>
        <w:rPr>
          <w:b/>
        </w:rPr>
      </w:pPr>
      <w:r>
        <w:rPr>
          <w:b/>
        </w:rPr>
        <w:tab/>
      </w:r>
      <w:r>
        <w:rPr>
          <w:b/>
        </w:rPr>
        <w:tab/>
        <w:t>Ena Smale</w:t>
      </w:r>
      <w:r w:rsidR="008D7C49">
        <w:rPr>
          <w:b/>
        </w:rPr>
        <w:tab/>
      </w:r>
      <w:r w:rsidR="008D7C49">
        <w:rPr>
          <w:b/>
        </w:rPr>
        <w:tab/>
      </w:r>
      <w:r w:rsidR="006732CE">
        <w:rPr>
          <w:b/>
        </w:rPr>
        <w:t>Admin</w:t>
      </w:r>
    </w:p>
    <w:p w14:paraId="66DD65F2" w14:textId="77777777" w:rsidR="000571B9" w:rsidRDefault="000571B9">
      <w:pPr>
        <w:rPr>
          <w:b/>
        </w:rPr>
      </w:pPr>
      <w:r>
        <w:rPr>
          <w:b/>
        </w:rPr>
        <w:tab/>
      </w:r>
      <w:r>
        <w:rPr>
          <w:b/>
        </w:rPr>
        <w:tab/>
        <w:t>Margaret Nyambayo</w:t>
      </w:r>
    </w:p>
    <w:p w14:paraId="569CF3C4" w14:textId="77777777" w:rsidR="000571B9" w:rsidRDefault="000571B9">
      <w:pPr>
        <w:rPr>
          <w:b/>
        </w:rPr>
      </w:pPr>
      <w:r>
        <w:rPr>
          <w:b/>
        </w:rPr>
        <w:tab/>
      </w:r>
      <w:r>
        <w:rPr>
          <w:b/>
        </w:rPr>
        <w:tab/>
        <w:t>Kelli Evans</w:t>
      </w:r>
    </w:p>
    <w:p w14:paraId="5E4093E6" w14:textId="77777777" w:rsidR="000571B9" w:rsidRDefault="000571B9">
      <w:pPr>
        <w:rPr>
          <w:b/>
        </w:rPr>
      </w:pPr>
      <w:r>
        <w:rPr>
          <w:b/>
        </w:rPr>
        <w:tab/>
      </w:r>
      <w:r>
        <w:rPr>
          <w:b/>
        </w:rPr>
        <w:tab/>
        <w:t>Ruth Goodman</w:t>
      </w:r>
    </w:p>
    <w:p w14:paraId="6E76B565" w14:textId="77777777" w:rsidR="000571B9" w:rsidRDefault="000571B9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72A558DF" w14:textId="77777777" w:rsidR="009E1BED" w:rsidRDefault="000571B9">
      <w:pPr>
        <w:rPr>
          <w:b/>
        </w:rPr>
      </w:pPr>
      <w:r>
        <w:rPr>
          <w:b/>
        </w:rPr>
        <w:t xml:space="preserve">Charlotte Holliday </w:t>
      </w:r>
    </w:p>
    <w:p w14:paraId="5B19D189" w14:textId="1BE31B91" w:rsidR="000571B9" w:rsidRDefault="000571B9">
      <w:pPr>
        <w:rPr>
          <w:b/>
        </w:rPr>
      </w:pPr>
      <w:r>
        <w:rPr>
          <w:b/>
        </w:rPr>
        <w:t xml:space="preserve">Bridget </w:t>
      </w:r>
      <w:proofErr w:type="spellStart"/>
      <w:r>
        <w:rPr>
          <w:b/>
        </w:rPr>
        <w:t>Levson</w:t>
      </w:r>
      <w:proofErr w:type="spellEnd"/>
    </w:p>
    <w:p w14:paraId="29AD3311" w14:textId="77777777" w:rsidR="009E1BED" w:rsidRDefault="009C065A">
      <w:pPr>
        <w:rPr>
          <w:b/>
        </w:rPr>
      </w:pPr>
      <w:r>
        <w:rPr>
          <w:b/>
        </w:rPr>
        <w:t xml:space="preserve">Sara </w:t>
      </w:r>
      <w:proofErr w:type="spellStart"/>
      <w:r>
        <w:rPr>
          <w:b/>
        </w:rPr>
        <w:t>Warri</w:t>
      </w:r>
      <w:r w:rsidR="000571B9">
        <w:rPr>
          <w:b/>
        </w:rPr>
        <w:t>ck</w:t>
      </w:r>
      <w:proofErr w:type="spellEnd"/>
      <w:r w:rsidR="000571B9">
        <w:rPr>
          <w:b/>
        </w:rPr>
        <w:t xml:space="preserve"> </w:t>
      </w:r>
    </w:p>
    <w:p w14:paraId="088859B4" w14:textId="2A9ED063" w:rsidR="000571B9" w:rsidRDefault="000571B9">
      <w:pPr>
        <w:rPr>
          <w:b/>
        </w:rPr>
      </w:pPr>
      <w:r>
        <w:rPr>
          <w:b/>
        </w:rPr>
        <w:t>Sylvia</w:t>
      </w:r>
    </w:p>
    <w:p w14:paraId="25652305" w14:textId="77777777" w:rsidR="009E1BED" w:rsidRDefault="000571B9">
      <w:pPr>
        <w:rPr>
          <w:b/>
        </w:rPr>
      </w:pPr>
      <w:r>
        <w:rPr>
          <w:b/>
        </w:rPr>
        <w:t xml:space="preserve">Lo Smith </w:t>
      </w:r>
    </w:p>
    <w:p w14:paraId="71E5F533" w14:textId="0E85283B" w:rsidR="000571B9" w:rsidRDefault="000571B9">
      <w:pPr>
        <w:rPr>
          <w:b/>
        </w:rPr>
      </w:pPr>
      <w:r>
        <w:rPr>
          <w:b/>
        </w:rPr>
        <w:t>Maggie Walker</w:t>
      </w:r>
    </w:p>
    <w:p w14:paraId="1DFCA92E" w14:textId="77777777" w:rsidR="000571B9" w:rsidRDefault="000571B9">
      <w:pPr>
        <w:rPr>
          <w:b/>
        </w:rPr>
      </w:pPr>
      <w:proofErr w:type="gramStart"/>
      <w:r>
        <w:rPr>
          <w:b/>
        </w:rPr>
        <w:t>Katherine  Watts</w:t>
      </w:r>
      <w:proofErr w:type="gramEnd"/>
    </w:p>
    <w:p w14:paraId="00F302BC" w14:textId="77777777" w:rsidR="000571B9" w:rsidRDefault="000571B9">
      <w:pPr>
        <w:rPr>
          <w:b/>
        </w:rPr>
      </w:pPr>
      <w:r>
        <w:rPr>
          <w:b/>
        </w:rPr>
        <w:t>Caroline Steadman</w:t>
      </w:r>
    </w:p>
    <w:p w14:paraId="05BCA28B" w14:textId="77777777" w:rsidR="000571B9" w:rsidRDefault="00311801">
      <w:pPr>
        <w:rPr>
          <w:b/>
        </w:rPr>
      </w:pPr>
      <w:r>
        <w:rPr>
          <w:b/>
        </w:rPr>
        <w:t xml:space="preserve">Jim </w:t>
      </w:r>
      <w:proofErr w:type="spellStart"/>
      <w:r>
        <w:rPr>
          <w:b/>
        </w:rPr>
        <w:t>Morris</w:t>
      </w:r>
      <w:r w:rsidR="000571B9">
        <w:rPr>
          <w:b/>
        </w:rPr>
        <w:t>roe</w:t>
      </w:r>
      <w:proofErr w:type="spellEnd"/>
      <w:r w:rsidR="000571B9">
        <w:rPr>
          <w:b/>
        </w:rPr>
        <w:t xml:space="preserve"> – Eden Care </w:t>
      </w:r>
      <w:proofErr w:type="gramStart"/>
      <w:r w:rsidR="000571B9">
        <w:rPr>
          <w:b/>
        </w:rPr>
        <w:t>At</w:t>
      </w:r>
      <w:proofErr w:type="gramEnd"/>
      <w:r w:rsidR="000571B9">
        <w:rPr>
          <w:b/>
        </w:rPr>
        <w:t xml:space="preserve"> Home</w:t>
      </w:r>
    </w:p>
    <w:p w14:paraId="30B46379" w14:textId="77777777" w:rsidR="00311801" w:rsidRDefault="00311801">
      <w:pPr>
        <w:rPr>
          <w:b/>
        </w:rPr>
      </w:pPr>
      <w:r>
        <w:rPr>
          <w:b/>
        </w:rPr>
        <w:t>Millie Boyd</w:t>
      </w:r>
    </w:p>
    <w:p w14:paraId="1358E80B" w14:textId="77777777" w:rsidR="00A563F2" w:rsidRPr="00311801" w:rsidRDefault="00A563F2">
      <w:pPr>
        <w:rPr>
          <w:b/>
        </w:rPr>
      </w:pPr>
    </w:p>
    <w:p w14:paraId="54CAA255" w14:textId="77777777" w:rsidR="0004280C" w:rsidRDefault="0004280C">
      <w:r w:rsidRPr="008C3C6E">
        <w:rPr>
          <w:b/>
        </w:rPr>
        <w:t>IN ATTENDANCE</w:t>
      </w:r>
      <w:r w:rsidR="008C3C6E">
        <w:tab/>
      </w:r>
      <w:r w:rsidR="005C3014">
        <w:t>Sarah Callaghan (Director of Education, Bucks CC)</w:t>
      </w:r>
    </w:p>
    <w:p w14:paraId="7CC27F23" w14:textId="77777777" w:rsidR="005C3014" w:rsidRDefault="005C3014"/>
    <w:p w14:paraId="4C946B95" w14:textId="77777777" w:rsidR="005C3014" w:rsidRPr="008C3C6E" w:rsidRDefault="005C3014" w:rsidP="005C3014">
      <w:pPr>
        <w:rPr>
          <w:b/>
        </w:rPr>
      </w:pPr>
      <w:r w:rsidRPr="008C3C6E">
        <w:rPr>
          <w:b/>
        </w:rPr>
        <w:t>WELCOME</w:t>
      </w:r>
    </w:p>
    <w:p w14:paraId="74F0155B" w14:textId="77777777" w:rsidR="005C3014" w:rsidRDefault="005C3014" w:rsidP="005C3014"/>
    <w:p w14:paraId="39704948" w14:textId="77777777" w:rsidR="005C3014" w:rsidRDefault="005C3014" w:rsidP="005C3014">
      <w:r>
        <w:t>Andrew Howard, Chair of the Steering Group, welcomed members to the meeting and also welcomed Sarah Callaghan, Director of Education for Bucks CC.</w:t>
      </w:r>
    </w:p>
    <w:p w14:paraId="23B82780" w14:textId="77777777" w:rsidR="001217E6" w:rsidRDefault="001217E6" w:rsidP="005C3014"/>
    <w:p w14:paraId="6AD012E5" w14:textId="77777777" w:rsidR="001217E6" w:rsidRPr="008C3C6E" w:rsidRDefault="001217E6" w:rsidP="005C3014">
      <w:pPr>
        <w:rPr>
          <w:b/>
        </w:rPr>
      </w:pPr>
      <w:r w:rsidRPr="008C3C6E">
        <w:rPr>
          <w:b/>
        </w:rPr>
        <w:t>MINUTES OF THE MEETING HELD ON 12</w:t>
      </w:r>
      <w:r w:rsidRPr="008C3C6E">
        <w:rPr>
          <w:b/>
          <w:vertAlign w:val="superscript"/>
        </w:rPr>
        <w:t>TH</w:t>
      </w:r>
      <w:r w:rsidRPr="008C3C6E">
        <w:rPr>
          <w:b/>
        </w:rPr>
        <w:t xml:space="preserve"> DECEMBER 2017</w:t>
      </w:r>
    </w:p>
    <w:p w14:paraId="4B71BA46" w14:textId="77777777" w:rsidR="001217E6" w:rsidRDefault="001217E6" w:rsidP="005C3014"/>
    <w:p w14:paraId="6503FC99" w14:textId="77777777" w:rsidR="001217E6" w:rsidRDefault="001217E6" w:rsidP="005C3014">
      <w:r>
        <w:t>The Minutes, which had previously been circulated, were agreed as a true record.</w:t>
      </w:r>
    </w:p>
    <w:p w14:paraId="64FE6C5F" w14:textId="77777777" w:rsidR="005C3014" w:rsidRDefault="005C3014" w:rsidP="005C3014"/>
    <w:p w14:paraId="0F905CD8" w14:textId="77777777" w:rsidR="005C3014" w:rsidRPr="008C3C6E" w:rsidRDefault="005C3014" w:rsidP="005C3014">
      <w:pPr>
        <w:rPr>
          <w:b/>
        </w:rPr>
      </w:pPr>
      <w:r w:rsidRPr="008C3C6E">
        <w:rPr>
          <w:b/>
        </w:rPr>
        <w:t xml:space="preserve">REPORT </w:t>
      </w:r>
    </w:p>
    <w:p w14:paraId="30468643" w14:textId="77777777" w:rsidR="005C3014" w:rsidRDefault="005C3014" w:rsidP="005C3014"/>
    <w:p w14:paraId="1C99903C" w14:textId="77777777" w:rsidR="005C3014" w:rsidRDefault="005C3014" w:rsidP="005C3014">
      <w:r>
        <w:t>Andrew Howard presented the report of the Trustees in the work of the Charity in the year ending 31</w:t>
      </w:r>
      <w:r w:rsidRPr="005C3014">
        <w:rPr>
          <w:vertAlign w:val="superscript"/>
        </w:rPr>
        <w:t>st</w:t>
      </w:r>
      <w:r>
        <w:t xml:space="preserve"> March 2018 and updates on matters since that date where applicable. </w:t>
      </w:r>
    </w:p>
    <w:p w14:paraId="4A3F03BF" w14:textId="77777777" w:rsidR="005C3014" w:rsidRDefault="005C3014" w:rsidP="005C3014"/>
    <w:p w14:paraId="33801F0D" w14:textId="77777777" w:rsidR="003B35E0" w:rsidRDefault="003B35E0" w:rsidP="005C3014">
      <w:pPr>
        <w:rPr>
          <w:b/>
        </w:rPr>
      </w:pPr>
    </w:p>
    <w:p w14:paraId="4A14CFAC" w14:textId="77777777" w:rsidR="003B35E0" w:rsidRDefault="003B35E0" w:rsidP="005C3014">
      <w:pPr>
        <w:rPr>
          <w:b/>
        </w:rPr>
      </w:pPr>
    </w:p>
    <w:p w14:paraId="6E7F87D5" w14:textId="553414F5" w:rsidR="005C3014" w:rsidRPr="008C3C6E" w:rsidRDefault="005C3014" w:rsidP="005C3014">
      <w:pPr>
        <w:rPr>
          <w:b/>
        </w:rPr>
      </w:pPr>
      <w:r w:rsidRPr="008C3C6E">
        <w:rPr>
          <w:b/>
        </w:rPr>
        <w:lastRenderedPageBreak/>
        <w:t>FINANCIAL STATEMENTS</w:t>
      </w:r>
    </w:p>
    <w:p w14:paraId="2D8AE13A" w14:textId="77777777" w:rsidR="005C3014" w:rsidRDefault="005C3014" w:rsidP="005C3014"/>
    <w:p w14:paraId="43EF48CF" w14:textId="31D83D3C" w:rsidR="005C3014" w:rsidRDefault="005C3014" w:rsidP="005C3014">
      <w:r>
        <w:t xml:space="preserve">The Financial Statements, which had previously been made available to all members, were reviewed. Phil Ogley </w:t>
      </w:r>
      <w:proofErr w:type="gramStart"/>
      <w:r>
        <w:t>propose</w:t>
      </w:r>
      <w:r w:rsidR="00C71D51">
        <w:t>d</w:t>
      </w:r>
      <w:proofErr w:type="gramEnd"/>
      <w:r>
        <w:t xml:space="preserve"> and Margaret</w:t>
      </w:r>
      <w:r w:rsidR="000571B9">
        <w:t xml:space="preserve"> Nyambayo</w:t>
      </w:r>
      <w:r>
        <w:t xml:space="preserve"> seconded that the Financial Statements should be appro</w:t>
      </w:r>
      <w:r w:rsidR="000571B9">
        <w:t>ved and this was agreed.</w:t>
      </w:r>
    </w:p>
    <w:p w14:paraId="4DC905C4" w14:textId="77777777" w:rsidR="005C3014" w:rsidRDefault="005C3014" w:rsidP="005C3014"/>
    <w:p w14:paraId="33EEFE81" w14:textId="77777777" w:rsidR="005C3014" w:rsidRPr="008C3C6E" w:rsidRDefault="005C3014" w:rsidP="005C3014">
      <w:pPr>
        <w:rPr>
          <w:b/>
        </w:rPr>
      </w:pPr>
      <w:r w:rsidRPr="008C3C6E">
        <w:rPr>
          <w:b/>
        </w:rPr>
        <w:t>TRUSTEES</w:t>
      </w:r>
    </w:p>
    <w:p w14:paraId="72A66D95" w14:textId="77777777" w:rsidR="005C3014" w:rsidRDefault="005C3014" w:rsidP="005C3014"/>
    <w:p w14:paraId="75C6DB58" w14:textId="77777777" w:rsidR="005C3014" w:rsidRDefault="001217E6" w:rsidP="005C3014">
      <w:r>
        <w:t>The</w:t>
      </w:r>
      <w:r w:rsidR="005C3014">
        <w:t xml:space="preserve"> Chair noted that Sarah Shaw had come to the end of her term as a Trustee and w</w:t>
      </w:r>
      <w:r w:rsidR="000571B9">
        <w:t>ould not seek re-election. Kelli</w:t>
      </w:r>
      <w:r w:rsidR="005C3014">
        <w:t xml:space="preserve"> Evans has also reached the end of her term but </w:t>
      </w:r>
      <w:r>
        <w:t>had offered</w:t>
      </w:r>
      <w:r w:rsidR="005C3014">
        <w:t xml:space="preserve"> to seek re-election</w:t>
      </w:r>
      <w:r>
        <w:t>. There being no other nominations, Kelly Evans was elected a Trustee.</w:t>
      </w:r>
    </w:p>
    <w:p w14:paraId="68D9C6A9" w14:textId="77777777" w:rsidR="001217E6" w:rsidRDefault="001217E6" w:rsidP="005C3014"/>
    <w:p w14:paraId="05A73FCD" w14:textId="77777777" w:rsidR="002F059C" w:rsidRPr="008C3C6E" w:rsidRDefault="002F059C" w:rsidP="005C3014">
      <w:pPr>
        <w:rPr>
          <w:b/>
        </w:rPr>
      </w:pPr>
      <w:r w:rsidRPr="008C3C6E">
        <w:rPr>
          <w:b/>
        </w:rPr>
        <w:t>QUESTIONS TO THE DIRECTOR OF EDUCATION</w:t>
      </w:r>
    </w:p>
    <w:p w14:paraId="7C475F5B" w14:textId="77777777" w:rsidR="00196385" w:rsidRDefault="00196385" w:rsidP="005C3014"/>
    <w:p w14:paraId="592215A0" w14:textId="7DE5FAA4" w:rsidR="00196385" w:rsidRDefault="00196385" w:rsidP="005C3014">
      <w:r>
        <w:t>In the discussion the following issues were raised:</w:t>
      </w:r>
    </w:p>
    <w:p w14:paraId="0BA486CD" w14:textId="77777777" w:rsidR="002F059C" w:rsidRDefault="002F059C" w:rsidP="005C3014"/>
    <w:p w14:paraId="41D41A9F" w14:textId="77777777" w:rsidR="00196385" w:rsidRDefault="00196385" w:rsidP="00196385">
      <w:r>
        <w:t>Preparing for Adulthood – currently very scarce support and focus. Too many Young Peoples’ futures are determined by the persistence of parents</w:t>
      </w:r>
    </w:p>
    <w:p w14:paraId="010E2FCA" w14:textId="77777777" w:rsidR="00196385" w:rsidRDefault="00196385" w:rsidP="00196385"/>
    <w:p w14:paraId="184C0CAF" w14:textId="77777777" w:rsidR="00196385" w:rsidRDefault="00196385" w:rsidP="00196385">
      <w:r>
        <w:t>Training for parents is needed on how to engage with the process of drafting a Plan and its annual review</w:t>
      </w:r>
    </w:p>
    <w:p w14:paraId="388F672C" w14:textId="77777777" w:rsidR="00196385" w:rsidRDefault="00196385" w:rsidP="00196385"/>
    <w:p w14:paraId="7075E0E8" w14:textId="77777777" w:rsidR="00196385" w:rsidRDefault="00196385" w:rsidP="00196385">
      <w:r>
        <w:t>Improving the quality of Plans – how to broaden the knowledge of SEN officers – how to improve the input of professionals – how to engage social care in the process – how to l</w:t>
      </w:r>
      <w:r w:rsidR="00311801">
        <w:t xml:space="preserve">earn from audits of quality how to </w:t>
      </w:r>
      <w:r>
        <w:t>better resource SENCOs</w:t>
      </w:r>
    </w:p>
    <w:p w14:paraId="7542053C" w14:textId="77777777" w:rsidR="00196385" w:rsidRDefault="00196385" w:rsidP="00196385"/>
    <w:p w14:paraId="00CFD0CD" w14:textId="49452D41" w:rsidR="00196385" w:rsidRDefault="00196385" w:rsidP="00196385">
      <w:r>
        <w:t>Training for SENCOs – there is a very patchy picture of quality and knowledge</w:t>
      </w:r>
      <w:r w:rsidR="00C71D51">
        <w:t>,</w:t>
      </w:r>
      <w:r>
        <w:t xml:space="preserve"> yet they are often the linchpins of the system. </w:t>
      </w:r>
      <w:r w:rsidR="00C71D51">
        <w:t xml:space="preserve"> </w:t>
      </w:r>
      <w:r>
        <w:t>Integration of Specialist Teaching and SENCO training within the SEN team offers an opportunity to remove barriers.</w:t>
      </w:r>
    </w:p>
    <w:p w14:paraId="3F8A01A5" w14:textId="77777777" w:rsidR="00196385" w:rsidRDefault="00196385" w:rsidP="00196385"/>
    <w:p w14:paraId="2C6DE120" w14:textId="610D1EFD" w:rsidR="00196385" w:rsidRDefault="00196385" w:rsidP="00196385">
      <w:r>
        <w:t xml:space="preserve">Continued staff changes both in leadership and officer roles is breeding uncertainty and frustration.  Contacting the SEN team has been a long-standing </w:t>
      </w:r>
      <w:proofErr w:type="gramStart"/>
      <w:r>
        <w:t>challenge</w:t>
      </w:r>
      <w:proofErr w:type="gramEnd"/>
      <w:r>
        <w:t xml:space="preserve"> but </w:t>
      </w:r>
      <w:r w:rsidR="00C71D51">
        <w:t>this</w:t>
      </w:r>
      <w:r>
        <w:t xml:space="preserve"> is mad</w:t>
      </w:r>
      <w:r w:rsidR="00311801">
        <w:t>e</w:t>
      </w:r>
      <w:r>
        <w:t xml:space="preserve"> impossible if you do not know that you are chasing the wrong person.</w:t>
      </w:r>
    </w:p>
    <w:p w14:paraId="0E6240D3" w14:textId="77777777" w:rsidR="00196385" w:rsidRDefault="00196385" w:rsidP="00196385"/>
    <w:p w14:paraId="6A5D9AF8" w14:textId="07EEB4D5" w:rsidR="00196385" w:rsidRDefault="00196385" w:rsidP="00196385">
      <w:r>
        <w:t>School Places – there are increasing numbers of SEN CYP who have been told they need a special school place but</w:t>
      </w:r>
      <w:r w:rsidR="00C71D51">
        <w:t xml:space="preserve"> that</w:t>
      </w:r>
      <w:r>
        <w:t xml:space="preserve"> one is not available.</w:t>
      </w:r>
    </w:p>
    <w:p w14:paraId="240EFE67" w14:textId="77777777" w:rsidR="00196385" w:rsidRDefault="00196385" w:rsidP="00196385"/>
    <w:p w14:paraId="6E4274E1" w14:textId="77777777" w:rsidR="002F059C" w:rsidRDefault="00196385" w:rsidP="005C3014">
      <w:r>
        <w:t>Influencing the decision makers with real stories (including</w:t>
      </w:r>
      <w:r w:rsidR="00311801">
        <w:t xml:space="preserve"> Jim </w:t>
      </w:r>
      <w:proofErr w:type="spellStart"/>
      <w:r w:rsidR="00311801">
        <w:t>Morrisroe</w:t>
      </w:r>
      <w:proofErr w:type="spellEnd"/>
      <w:r w:rsidR="00311801">
        <w:t xml:space="preserve"> about his son Patrick</w:t>
      </w:r>
      <w:r>
        <w:t>) could be a significant tool in getting resources allocated to tackle the issue</w:t>
      </w:r>
      <w:r w:rsidR="007C5A02">
        <w:t>s.</w:t>
      </w:r>
    </w:p>
    <w:p w14:paraId="068AD62D" w14:textId="77777777" w:rsidR="007C5A02" w:rsidRDefault="007C5A02" w:rsidP="005C3014"/>
    <w:p w14:paraId="17472855" w14:textId="77777777" w:rsidR="007C5A02" w:rsidRDefault="007C5A02" w:rsidP="005C3014">
      <w:r>
        <w:t>The meeting closed at 12.15pm</w:t>
      </w:r>
    </w:p>
    <w:p w14:paraId="1FE31042" w14:textId="77777777" w:rsidR="007C5A02" w:rsidRDefault="007C5A02" w:rsidP="005C3014"/>
    <w:p w14:paraId="64F38379" w14:textId="77777777" w:rsidR="007C5A02" w:rsidRDefault="007C5A02" w:rsidP="005C3014"/>
    <w:p w14:paraId="6D07AE71" w14:textId="77777777" w:rsidR="001217E6" w:rsidRDefault="001217E6" w:rsidP="005C3014"/>
    <w:p w14:paraId="5ABC1E0F" w14:textId="77777777" w:rsidR="001217E6" w:rsidRDefault="001217E6" w:rsidP="005C3014"/>
    <w:p w14:paraId="7DDA0CC6" w14:textId="77777777" w:rsidR="001217E6" w:rsidRDefault="001217E6" w:rsidP="005C3014"/>
    <w:p w14:paraId="3128F447" w14:textId="77777777" w:rsidR="005C3014" w:rsidRDefault="005C3014" w:rsidP="005C3014"/>
    <w:p w14:paraId="0B301473" w14:textId="77777777" w:rsidR="005C3014" w:rsidRDefault="005C3014" w:rsidP="005C3014"/>
    <w:p w14:paraId="4E8D2C49" w14:textId="77777777" w:rsidR="0004280C" w:rsidRDefault="0004280C"/>
    <w:sectPr w:rsidR="000428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C18A19" w14:textId="77777777" w:rsidR="00436197" w:rsidRDefault="00436197" w:rsidP="0004280C">
      <w:r>
        <w:separator/>
      </w:r>
    </w:p>
  </w:endnote>
  <w:endnote w:type="continuationSeparator" w:id="0">
    <w:p w14:paraId="2D318652" w14:textId="77777777" w:rsidR="00436197" w:rsidRDefault="00436197" w:rsidP="00042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B01856" w14:textId="77777777" w:rsidR="00436197" w:rsidRDefault="00436197" w:rsidP="0004280C">
      <w:r>
        <w:separator/>
      </w:r>
    </w:p>
  </w:footnote>
  <w:footnote w:type="continuationSeparator" w:id="0">
    <w:p w14:paraId="65BDE2FA" w14:textId="77777777" w:rsidR="00436197" w:rsidRDefault="00436197" w:rsidP="000428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8C62C4"/>
    <w:multiLevelType w:val="hybridMultilevel"/>
    <w:tmpl w:val="B032FA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80C"/>
    <w:rsid w:val="00014708"/>
    <w:rsid w:val="0004280C"/>
    <w:rsid w:val="000571B9"/>
    <w:rsid w:val="001217E6"/>
    <w:rsid w:val="0016516D"/>
    <w:rsid w:val="00194EE9"/>
    <w:rsid w:val="00196385"/>
    <w:rsid w:val="001E332C"/>
    <w:rsid w:val="00203F67"/>
    <w:rsid w:val="002F059C"/>
    <w:rsid w:val="00311801"/>
    <w:rsid w:val="0039220E"/>
    <w:rsid w:val="003B35E0"/>
    <w:rsid w:val="00436197"/>
    <w:rsid w:val="005C3014"/>
    <w:rsid w:val="00647495"/>
    <w:rsid w:val="006732CE"/>
    <w:rsid w:val="007C5A02"/>
    <w:rsid w:val="00870F58"/>
    <w:rsid w:val="008C3C6E"/>
    <w:rsid w:val="008D7C49"/>
    <w:rsid w:val="009C065A"/>
    <w:rsid w:val="009E1BED"/>
    <w:rsid w:val="00A26CBC"/>
    <w:rsid w:val="00A563F2"/>
    <w:rsid w:val="00B26C2E"/>
    <w:rsid w:val="00C71D51"/>
    <w:rsid w:val="00DF0986"/>
    <w:rsid w:val="00ED7687"/>
    <w:rsid w:val="00F00C49"/>
    <w:rsid w:val="00F4208E"/>
    <w:rsid w:val="00FD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1343D"/>
  <w15:docId w15:val="{2B07976E-2136-1442-B6EC-0E4DD945B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280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280C"/>
  </w:style>
  <w:style w:type="paragraph" w:styleId="Footer">
    <w:name w:val="footer"/>
    <w:basedOn w:val="Normal"/>
    <w:link w:val="FooterChar"/>
    <w:uiPriority w:val="99"/>
    <w:unhideWhenUsed/>
    <w:rsid w:val="000428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280C"/>
  </w:style>
  <w:style w:type="paragraph" w:styleId="ListParagraph">
    <w:name w:val="List Paragraph"/>
    <w:basedOn w:val="Normal"/>
    <w:uiPriority w:val="34"/>
    <w:qFormat/>
    <w:rsid w:val="005C30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D09CC3E9C6B9468E7F203C2F5150AE" ma:contentTypeVersion="8" ma:contentTypeDescription="Create a new document." ma:contentTypeScope="" ma:versionID="0dd84fc3dc0ee0d646cc3044425b4574">
  <xsd:schema xmlns:xsd="http://www.w3.org/2001/XMLSchema" xmlns:xs="http://www.w3.org/2001/XMLSchema" xmlns:p="http://schemas.microsoft.com/office/2006/metadata/properties" xmlns:ns3="1cbf1175-f9ed-4ce8-b1e8-0e5399637e1d" targetNamespace="http://schemas.microsoft.com/office/2006/metadata/properties" ma:root="true" ma:fieldsID="0ec5afedc9eca8145dac345ff8c8b7fc" ns3:_="">
    <xsd:import namespace="1cbf1175-f9ed-4ce8-b1e8-0e5399637e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f1175-f9ed-4ce8-b1e8-0e5399637e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B51D7A-B443-41C2-BE0B-FC48FFFA13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bf1175-f9ed-4ce8-b1e8-0e5399637e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DCE7C5-1BB1-4CAA-82C8-A0512A1814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B56700-7A80-4A14-AAB0-06A6F843135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442</Words>
  <Characters>2521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Howard</dc:creator>
  <cp:lastModifiedBy>Penni Thorne Office install only</cp:lastModifiedBy>
  <cp:revision>2</cp:revision>
  <dcterms:created xsi:type="dcterms:W3CDTF">2019-11-15T16:51:00Z</dcterms:created>
  <dcterms:modified xsi:type="dcterms:W3CDTF">2019-11-15T16:51:00Z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0x01010041D09CC3E9C6B9468E7F203C2F5150AE</vt:lpwstr>
  </property>
</Properties>
</file>